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1E" w:rsidRPr="002D071E" w:rsidRDefault="002D071E" w:rsidP="002D07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624"/>
        <w:jc w:val="center"/>
        <w:textAlignment w:val="top"/>
        <w:outlineLvl w:val="0"/>
        <w:rPr>
          <w:rFonts w:ascii="Arial" w:eastAsia="Arial" w:hAnsi="Arial" w:cs="Arial"/>
          <w:b/>
          <w:kern w:val="2"/>
          <w:position w:val="-1"/>
          <w:sz w:val="16"/>
          <w:szCs w:val="20"/>
          <w:lang w:eastAsia="zh-CN"/>
        </w:rPr>
      </w:pPr>
      <w:r w:rsidRPr="002D071E">
        <w:rPr>
          <w:rFonts w:ascii="Arial" w:eastAsia="Arial" w:hAnsi="Arial" w:cs="Arial"/>
          <w:b/>
          <w:kern w:val="2"/>
          <w:position w:val="-1"/>
          <w:szCs w:val="26"/>
          <w:lang w:eastAsia="zh-CN"/>
        </w:rPr>
        <w:t>Перечень документов к Порядку и условиям</w:t>
      </w:r>
    </w:p>
    <w:p w:rsidR="002D071E" w:rsidRPr="002D071E" w:rsidRDefault="002D071E" w:rsidP="002D07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624"/>
        <w:jc w:val="center"/>
        <w:textAlignment w:val="top"/>
        <w:outlineLvl w:val="0"/>
        <w:rPr>
          <w:rFonts w:ascii="Arial" w:eastAsia="Arial" w:hAnsi="Arial" w:cs="Arial"/>
          <w:b/>
          <w:kern w:val="2"/>
          <w:position w:val="-1"/>
          <w:sz w:val="16"/>
          <w:szCs w:val="20"/>
          <w:lang w:eastAsia="zh-CN"/>
        </w:rPr>
      </w:pPr>
      <w:r w:rsidRPr="002D071E">
        <w:rPr>
          <w:rFonts w:ascii="Arial" w:eastAsia="Arial" w:hAnsi="Arial" w:cs="Arial"/>
          <w:b/>
          <w:kern w:val="2"/>
          <w:position w:val="-1"/>
          <w:szCs w:val="26"/>
          <w:lang w:eastAsia="zh-CN"/>
        </w:rPr>
        <w:t xml:space="preserve">оказания Фондом «Агентство технологического развития Курганской области» поддержки юридическим лицам и индивидуальным предпринимателям в форме первоначального взноса по договорам лизинга </w:t>
      </w:r>
    </w:p>
    <w:p w:rsidR="002D071E" w:rsidRPr="002D071E" w:rsidRDefault="002D071E" w:rsidP="002D071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624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Cs w:val="26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Для получения поддержки Заявитель в сроки с 1 по 15 апреля, со 2 по 16 июля, с 1 по 18 октября текущего финансового года (по решению наблюдательного совета, согласованного с Департаментом экономического развития Курганской области, в исключительных случаях данные сроки могут быть изменены) представляет в Фонд на бумажном носителе непосредственно либо направляет почтовым отправлением заявку по</w:t>
      </w:r>
      <w:r w:rsidRPr="00410B9E">
        <w:rPr>
          <w:rFonts w:ascii="Arial" w:eastAsia="Arial" w:hAnsi="Arial" w:cs="Arial"/>
          <w:b/>
          <w:kern w:val="2"/>
          <w:position w:val="-1"/>
          <w:sz w:val="26"/>
          <w:szCs w:val="26"/>
          <w:lang w:eastAsia="zh-CN"/>
        </w:rPr>
        <w:t xml:space="preserve"> </w:t>
      </w: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форме согласно приложению 1 к Порядку (далее — Заявка) с приложением следующих документов: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справки о Заявителе (приложение 2 к Порядку);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справки об исполнении налогоплательщиком обязанности по уплате налогов, сборов, страховых взносов, пеней и штрафов, процентов на дату не ранее 30 (тридцати) календарных дней до дня подачи Заявки, заверенной территориальным органом Федеральной налоговой службы;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 xml:space="preserve">справки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на дату не ранее 30 (тридцати) календарных дней до дня подачи Заявки, заверенной территориальным органом Фонда социального страхования Российской Федерации;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 xml:space="preserve">При наличии </w:t>
      </w:r>
      <w:r w:rsidRPr="00410B9E">
        <w:rPr>
          <w:rFonts w:ascii="Arial" w:eastAsia="Arial Unicode MS" w:hAnsi="Arial" w:cs="Arial"/>
          <w:kern w:val="2"/>
          <w:position w:val="-1"/>
          <w:sz w:val="26"/>
          <w:szCs w:val="26"/>
          <w:lang w:eastAsia="zh-CN"/>
        </w:rPr>
        <w:t xml:space="preserve">на дату, по состоянию на которую формируются справки, указанные в подпунктах 2, 3 настоящего подпункта, </w:t>
      </w: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неисполненной обязанности по уплате налогов, сборов, страховых взносов, пеней, штрафов, процентов Заявитель представляет копии платежных поручений, подтверждающих уплату соответствующей недоимки, задолженности, с отметкой банка об их исполнении, а также справку о состоянии расчетов по налогам, сборам, страховым взносам, пеням, штрафам, процентам, выданную территориальным органом Федеральной налоговой службы;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согласия на обработку персональных данных (приложение 3 к Порядку) с указанием даты заполнения;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копии выписки из ЕГРЮЛ / ЕГРИП на дату не ранее 30 (тридцати) календарных дней до дня подачи заявления с отметкой налогового органа, заверенной руководителем Заявителя;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копии годовой бухгалтерской (финансовой) отчетности за предшествующий финансовый год с отметкой налогового органа о принятии, заверенных руководителем Заявителя, либо копии налоговой декларации по налогу, уплачиваемому в связи с применением упрощенной системы налогообложения, за два предшествующих года с отметкой налогового органа о принятии, заверенной руководителем Заявителя, либо копии налоговой декларации по налогу на доходы физических лиц (форма — 3 НДФЛ) за два предшествующих года с отметкой налогового органа о принятии, заверенной руководителем Заявителя. В случае осуществления Заявителем деятельности менее одного года, указанные в настоящем пункте документы, представляются за период, начиная с момента государственной регистрации Заявителя;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заверенной руководителем Заявителя копии бизнес-плана инвестиционного проекта либо оригинала (приложение 4 к Порядку);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lastRenderedPageBreak/>
        <w:t>выписки из реестра акционеров, заверенной реестродержателем, с указанием сведений по состоянию на дату не ранее первого числа месяца представления в Фонд документов для получения Поддержки (для юридических лиц – акционерных обществ);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заверенной руководителем Заявителя копии документа, удостоверяющего полномочия лица действовать от имени заявителя, подписывать и подавать документы на получение Поддержки в Фонд, заверять копии документов от имени заявителя;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копии договора (договоров) купли-продажи (поставки) предмета договора лизинга и (при наличии) дополнительных соглашений к ним, заверенных руководителем Заявителя;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копии договора (договоров) лизинга и (при наличии) дополнительных соглашений к ним, заверенных лизингодателем;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копии платежных документов об уплате Первого взноса при заключении договора лизинга, заверенных банком, с отметкой лизингодателя о поступлении средств;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копии акта приема-передачи предмета договора лизинга, заверенной руководителем лизингополучателя либо, если предметом договора лизинга является сложное оборудование, не переданное лизингополучателю до даты представления в Фонд документов для получения Поддержки - справки завода-изготовителя, подтверждающей, что приобретенное оборудование является сложным. В случае, когда предметом договора лизинга является сложное оборудование, не переданное лизингополучателю до даты представления в Фонд документов для получения Поддержки, при получении поддержки указанные документы предоставляются в Фонд в течение 10 (десяти) дней с момента подписания акта-приема передачи предмета договора лизинга, но не позднее 12 (двенадцати) месяцев с даты заключения Соглашения о предоставлении Поддержки. Указанный срок может быть продлен до 18 (восемнадцати) месяцев, если по истечении 12 (двенадцати) месяцев с даты заключения Соглашения о предоставлении поддержки предмет договора лизинга фактически не передан Получателю поддержки при отсутствии факта не надлежащего исполнения обязательств по договору лизинга, договору поставки со стороны Получателя поддержки и вследствие действий обстоятельств непреодолимой силы (подтверждается письмом от завода-изготовителя или лизинговой компании);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письма лизингодателя, подтверждающего, что предметом договора лизинга является не бывшее в эксплуатации оборудование;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заверенных руководителем Заявителя копий страниц технической документации (паспорт, свидетельство, иной документ), с информацией, содержащей наименование предмета договора лизинга, год изготовления, заводской (серийный) номер, наименование производителя, место производства. В случае, когда предметом договора лизинга является сложное оборудование, не переданное лизингополучателю до даты представления в Фонд документов для получения поддержки, при получении поддержки указанные документы предоставляются в Фонд в течение 10 (десяти) дней с момента подписания акта-приема передачи предмета договора лизинга;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 xml:space="preserve">заверенной руководителем Заявителя копии акта ввода приобретенного оборудования в эксплуатацию либо иного документа, </w:t>
      </w: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lastRenderedPageBreak/>
        <w:t>подтверждающего ввод приобретенного оборудования в эксплуатацию. В случае, если предметом договора лизинга является сложное оборудование, не переданное лизингополучателю на момент представления в Фонд документов для получения Поддержки, указанные в первом абзаце документы должны быть представлены в Фонд в течение 14 (четырнадцати) дней с момента их подписания, но не позднее 12 (двенадцати) месяцев с даты заключения Соглашения о предоставлении поддержки (далее – Соглашение). Указанный срок может быть продлен до 18 (восемнадцати) месяцев, если по истечении 12 (двенадцати) месяцев с даты заключения Соглашения о предоставлении поддержки предмет договора лизинга фактически не передан Получателю поддержки при отсутствии факта не надлежащего исполнения обязательств по договору лизинга, договору поставки со стороны Получателя поддержки и вследствие действий обстоятельств непреодолимой силы (подтверждается письмом от завода-изготовителя или лизинговой компании);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заверенной руководителем Заявителя справки, содержащей сведения о средней заработной плате за текущий финансовый год (помесячно) (приложение 5 к Порядку);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справки, содержащей сведения о созданных рабочих местах в связи с необходимостью эксплуатации предмета договора лизинга в рамках реализации инвестиционного проекта, сведения о принятых в штат работниках, в том числе фамилия, имя, отчество, ИНН, СНИЛС, дата приёма на работу, с указанием должности и условий приема на работу, характером работы. В случае, когда предметом договора лизинга является сложное оборудование, не переданное лизингополучателю на момент представления в Фонд документов для получения Поддержки, указанные документы предоставляются в Фонд в течение месяца с момента ввода в эксплуатацию оборудования (приложение 6 к Порядку;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 xml:space="preserve">формы СЗВ-ТД в отношении принятых в штат работников на созданные рабочие места </w:t>
      </w:r>
      <w:r w:rsidRPr="00410B9E">
        <w:rPr>
          <w:rFonts w:ascii="Arial" w:eastAsia="Arial" w:hAnsi="Arial" w:cs="Arial"/>
          <w:color w:val="000000"/>
          <w:kern w:val="2"/>
          <w:position w:val="-1"/>
          <w:sz w:val="26"/>
          <w:szCs w:val="26"/>
          <w:lang w:eastAsia="zh-CN"/>
        </w:rPr>
        <w:t>(</w:t>
      </w: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указанная форма должна представляться Заявителем  в Фонд  с положительным протоколом принятия отчёта уполномоченным органом (подтверждение уполномоченного органа о достоверности представленных сведений);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заверенных уполномоченным лицом копий приказов о приёме на работу с подписью работников об ознакомлении - в отношении принятых в штат работников на созданные рабочие места;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заверенной банком копии карточки с образцами подписей и оттиском печати (обязательно наличие образца подписи лица, от имени которого Заявитель планирует заключение соглашения о предоставлении Поддержки); указанная карточка с образцами подписей должна быть получена в банке, на расчётный счёт которого Фондом будут перечислены средства Поддержки;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копии документов, подтверждающих установку системы ГЛОНАСС/GPS на предмет договора лизинга - в случае, если предмет договора лизинга является транспортным средством, самоходной машиной или другим видом техники, оснащённым двигателем и предназначенным для перевозки установленного на нем оборудования (например, акт о монтаже, акт выполненных работ, иные подтверждающие документы);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 xml:space="preserve">копии документа, подтверждающего статус резидента индустриального парка Курганской области, заверенная уполномоченным </w:t>
      </w: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lastRenderedPageBreak/>
        <w:t>лицом Заявителя (для резидентов индустриальных парков Курганской области);</w:t>
      </w:r>
    </w:p>
    <w:p w:rsidR="00410B9E" w:rsidRPr="00410B9E" w:rsidRDefault="00410B9E" w:rsidP="00410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Chars="-1" w:left="1" w:hangingChars="1" w:hanging="3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описи прилагаемых документов.</w:t>
      </w:r>
    </w:p>
    <w:p w:rsid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</w:p>
    <w:p w:rsid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</w:p>
    <w:p w:rsid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</w:p>
    <w:p w:rsid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</w:p>
    <w:p w:rsid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</w:pPr>
    </w:p>
    <w:p w:rsidR="003B6D2C" w:rsidRDefault="003B6D2C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2D071E" w:rsidRDefault="002D071E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3B6D2C" w:rsidRDefault="003B6D2C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3B6D2C" w:rsidRDefault="003B6D2C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3B6D2C" w:rsidRDefault="003B6D2C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3B6D2C" w:rsidRDefault="003B6D2C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3B6D2C" w:rsidRDefault="003B6D2C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125" w:left="4677" w:right="-285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Приложение 1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к Порядку</w:t>
      </w:r>
      <w:r w:rsidRPr="00410B9E">
        <w:rPr>
          <w:rFonts w:ascii="Times New Roman" w:eastAsia="Arial" w:hAnsi="Times New Roman" w:cs="Times New Roman"/>
          <w:b/>
          <w:kern w:val="2"/>
          <w:position w:val="-1"/>
          <w:lang w:eastAsia="zh-CN"/>
        </w:rPr>
        <w:t xml:space="preserve"> </w:t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и условиям оказания Фондом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«Агентство технологического развития Курганской области» 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Cs w:val="20"/>
          <w:lang w:eastAsia="zh-CN"/>
        </w:rPr>
        <w:t>В Фонд «Агентство технологического развития Курганской области»</w:t>
      </w:r>
      <w:r w:rsidRPr="00410B9E">
        <w:rPr>
          <w:rFonts w:ascii="Times New Roman" w:eastAsia="Arial" w:hAnsi="Times New Roman" w:cs="Times New Roman"/>
          <w:kern w:val="2"/>
          <w:position w:val="-1"/>
          <w:sz w:val="24"/>
          <w:lang w:eastAsia="zh-CN"/>
        </w:rPr>
        <w:t xml:space="preserve">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b/>
          <w:kern w:val="2"/>
          <w:position w:val="-1"/>
          <w:sz w:val="20"/>
          <w:szCs w:val="24"/>
          <w:lang w:eastAsia="zh-CN"/>
        </w:rPr>
        <w:t>Заявка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b/>
          <w:kern w:val="2"/>
          <w:position w:val="-1"/>
          <w:sz w:val="20"/>
          <w:szCs w:val="24"/>
          <w:lang w:eastAsia="zh-CN"/>
        </w:rPr>
        <w:t>на предоставление 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  <w:tab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  <w:t>1. Заявитель:</w:t>
      </w:r>
    </w:p>
    <w:tbl>
      <w:tblPr>
        <w:tblW w:w="1013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93"/>
        <w:gridCol w:w="4542"/>
      </w:tblGrid>
      <w:tr w:rsidR="00410B9E" w:rsidRPr="00410B9E" w:rsidTr="00EA1FA9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  <w:t>Наименование сведений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  <w:t>Содержание сведений</w:t>
            </w: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Полное наименование(Ф.И.О. для индивидуальных предпринимателей), адрес места нахождения, почтовый адрес,  численность работников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Государственный регистрационный номер записи о создании юридического лица / регистрации индивидуального предпринимателя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ИНН, КПП налогоплательщика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Основной вид экономической деятельности, предусмотренный Общероссийским классификатором видов экономической деятельности (ОКВЭД 2) ОК 029-2014, и ОКВЭД 2 по которому Заявителем реализуется инвестиционный проект, в целях реализации которого заключен(-ы) договор(-ы) лизинга (далее – инвестиционный проект)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Руководитель Заявителя (полностью Фамилия, имя, отчество), указать на основании какого документа действует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Фамилия, имя, отчество (при наличии) контактного лица, номер телефона, факса, адрес электронной почты (при наличии)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ab/>
        <w:t>в целях реализации инвестиционного проекта:</w:t>
      </w:r>
    </w:p>
    <w:tbl>
      <w:tblPr>
        <w:tblW w:w="1013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93"/>
        <w:gridCol w:w="4542"/>
      </w:tblGrid>
      <w:tr w:rsidR="00410B9E" w:rsidRPr="00410B9E" w:rsidTr="00EA1FA9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  <w:t>Наименование сведений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b/>
                <w:kern w:val="2"/>
                <w:position w:val="-1"/>
                <w:sz w:val="20"/>
                <w:szCs w:val="20"/>
                <w:lang w:eastAsia="zh-CN"/>
              </w:rPr>
              <w:t>Содержание сведений</w:t>
            </w: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Полное наименование инвестиционного проекта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Срок реализации инвестиционного проекта (годы)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Общая планируемая стоимость инвестиционного проекта (тыс. руб.)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 xml:space="preserve">Количество создаваемых рабочих мест (единица) 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593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 xml:space="preserve">из них создаваемых для непосредственной эксплуатации оборудования, являющегося предметом договора лизинга (единица) 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br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просит предоставить поддержку в форме первоначального взноса по договорам лизинга (далее - поддержка):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2830"/>
        <w:gridCol w:w="2126"/>
        <w:gridCol w:w="2594"/>
      </w:tblGrid>
      <w:tr w:rsidR="00410B9E" w:rsidRPr="00410B9E" w:rsidTr="00EA1FA9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  <w:t>Дата, номер (при наличии) договора лизинга,</w:t>
            </w:r>
          </w:p>
          <w:p w:rsidR="00410B9E" w:rsidRPr="00410B9E" w:rsidRDefault="00410B9E" w:rsidP="00410B9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  <w:t>Полное наименование, ИНН лизингодателя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B9E" w:rsidRPr="00410B9E" w:rsidRDefault="00410B9E" w:rsidP="00A31295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 Unicode MS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</w:pPr>
            <w:r w:rsidRPr="00410B9E">
              <w:rPr>
                <w:rFonts w:ascii="Times New Roman" w:eastAsia="Arial Unicode MS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  <w:t xml:space="preserve">Размер первого взноса, уплаченного лизингодателю, дата списания денежных средств со счета </w:t>
            </w:r>
            <w:r w:rsidR="00A31295">
              <w:rPr>
                <w:rFonts w:ascii="Times New Roman" w:eastAsia="Arial Unicode MS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  <w:t>юридического лица, индивидуального предпринимателя</w:t>
            </w:r>
            <w:bookmarkStart w:id="0" w:name="_GoBack"/>
            <w:bookmarkEnd w:id="0"/>
            <w:r w:rsidRPr="00410B9E">
              <w:rPr>
                <w:rFonts w:ascii="Times New Roman" w:eastAsia="Arial Unicode MS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  <w:t xml:space="preserve"> в связи с оплатой первого взноса, руб. с НДС (с выделением суммы НДС)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  <w:t>Предмет договора лизинга, цена предмета договора лизинга, предусмотренная договором купли-продажи (поставки) предмета договора лизинга, руб. с НДС/без НДС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color w:val="000000"/>
                <w:kern w:val="2"/>
                <w:position w:val="-1"/>
                <w:sz w:val="20"/>
                <w:szCs w:val="24"/>
                <w:lang w:eastAsia="zh-CN"/>
              </w:rPr>
              <w:t xml:space="preserve">Дата, номер (при наличии) договора купли-продажи (поставки), полное наименование и ИНН Продавца  (поставщика) </w:t>
            </w: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  <w:t>предмета договора лизинга</w:t>
            </w:r>
          </w:p>
        </w:tc>
      </w:tr>
      <w:tr w:rsidR="00410B9E" w:rsidRPr="00410B9E" w:rsidTr="00EA1FA9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4"/>
                <w:lang w:eastAsia="zh-CN"/>
              </w:rPr>
            </w:pPr>
          </w:p>
        </w:tc>
      </w:tr>
      <w:tr w:rsidR="00410B9E" w:rsidRPr="00410B9E" w:rsidTr="00EA1FA9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i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i/>
          <w:kern w:val="2"/>
          <w:position w:val="-1"/>
          <w:sz w:val="20"/>
          <w:szCs w:val="20"/>
          <w:lang w:eastAsia="zh-CN"/>
        </w:rPr>
        <w:tab/>
        <w:t>сообщает, что соответствует следующим критериям: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i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ab/>
        <w:t>-</w:t>
      </w: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ab/>
        <w:t xml:space="preserve"> место нахождения определено на территории Курганской области / имеет обособленные подразделения на территории Курганской области, состоящие на учете в территориальных органах Федеральной налоговой службы по Курганской области;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 xml:space="preserve">- имеет уровень средней заработной платы работников не ниже размера минимальной заработной платы в Курганской области, установленного соглашением о размере минимальной заработной платы в Курганской области, заключенным в соответствии со статьей 133.1 Трудового кодекса Российской Федерации, с учетом районного коэффициента (не распространяется Заявителей, зарегистрированных в текущем финансовом году;  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не имеет неисполненных обязательств и требований возврата средств областного бюджета, предоставленных органами исполнительной власти на основании нормативных правовых актов Курганской области в связи с нарушением условий (в том числе не достижением показателей результативности) предоставления;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не имеет просроченной задолженности по возврату в областной бюджет субсидий, бюджетных инвестиций, предоставленных в соответствии с правовыми актами, и иной просроченной задолженности по денежным обязательствам перед областным бюджетом;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не находится в процессе реорганизации (за исключением реорганизации в форме присоединения к Заявителю другой организации), ликвидации, в отношении Заявителя не введена процедура, применяемая в делах о несостоятельности (банкротстве), деятельность Заявителя не приостановлена в порядке, предусмотренном законодательством Российской Федерации;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и/или физических лиц превышает 25 (Двадцать пять) процентов;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не получает средства из областного бюджета на основании нормативных правовых актов на возмещение затрат, заявленных к возмещению в соответствии с Порядком;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в адрес Заявителя Фондом не направлялось требование о возврате средств Поддержки в соответствии с порядками Фонда «АТР» предоставления Поддержки по договорам лизинга, за исключением случаев не достижения Получателем Поддержки показателей результативности;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не является юридическим лицом, доля прямого участия в котором Российской Федерации, субъектов Российской Федерации, муниципальных образований, федеральных органов исполнительной власти, органов государственной власти субъектов Российской Федерации, органов местного самоуправления составляет 25 (Двадцать пять) процентов и более;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в отношении Заявителя Фондом не принималось решение об одностороннем отказе и/или об одностороннем расторжении соглашения о предоставлении поддержки, заключённого в соответствии с порядками Фонда «АТР» предоставления Поддержки по договорам лизинга;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i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i/>
          <w:kern w:val="2"/>
          <w:position w:val="-1"/>
          <w:sz w:val="20"/>
          <w:szCs w:val="20"/>
          <w:lang w:eastAsia="zh-CN"/>
        </w:rPr>
        <w:tab/>
        <w:t>подтверждает: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i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достоверность сведений, содержащихся в настоящей заявке и прилагаемых к ней документах;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готовность не позднее 7 рабочих дней со дня принятия Советом Фонда решения о предоставлении Поддержки заключить с Фондом «Агентство технологического развития Курганской области» соглашение о предоставлении поддержки,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125" w:firstLine="250"/>
        <w:contextualSpacing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- согласие на осуществление Фондом «Агентство технологического развития Курганской области», Департаментом экономического развития Курганской области, органами государственного финансового контроля Курганской области проверок соблюдения условий, целей и порядка предоставления Поддержки.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Руководитель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                                                                       __________________               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Главный бухгалтер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(при наличии)                                             ___________________              __________________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М.П. (при наличии печати)</w:t>
      </w:r>
    </w:p>
    <w:p w:rsidR="00410B9E" w:rsidRPr="00410B9E" w:rsidRDefault="00410B9E" w:rsidP="00410B9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jc w:val="right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______________</w:t>
      </w: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(дата)</w:t>
      </w:r>
    </w:p>
    <w:p w:rsidR="00410B9E" w:rsidRPr="00410B9E" w:rsidRDefault="00410B9E" w:rsidP="00410B9E">
      <w:pPr>
        <w:widowControl w:val="0"/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  <w:br w:type="page"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Приложение 2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к Порядку и условиям оказания Фондом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«Агентство технологического развития Курганской области»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6"/>
          <w:szCs w:val="26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b/>
          <w:kern w:val="2"/>
          <w:position w:val="-1"/>
          <w:sz w:val="24"/>
          <w:szCs w:val="24"/>
          <w:lang w:eastAsia="zh-CN"/>
        </w:rPr>
        <w:t>Справка о Заявителе &lt;1&gt;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 xml:space="preserve">Раздел I. Общие сведения о Заявителе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2"/>
        <w:gridCol w:w="5768"/>
        <w:gridCol w:w="3513"/>
      </w:tblGrid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Наименование Заявителя (организационно-правовая форма, полное и сокращенное название)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ИНН, КПП Заявителя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Система налогообложения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Юридический адрес (адрес регистрации – для Индивидуальных предпринимателей)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Фактический адрес&lt;2&gt;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Телефон, факс, e-mail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Банковские реквизиты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Информация о просроченной задолженности по ранее предоставленным за счет средств областного бюджета кредитам (займам)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Информация о нахождении Заявителя в стадии реорганизации, ликвидации или банкротства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Информация об имуществе, на которое наложен арест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Краткая история предпринимательской деятельности Заявителя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 xml:space="preserve">Краткое описание бизнеса 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rPr>
          <w:trHeight w:val="1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Перечень основной продукции и услуг, предлагаемых Заявителем в настоящее время  &lt;3&gt;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00"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>&lt;1&gt; - все поля подлежат обязательному заполнению.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00"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>&lt;2&gt; - указать адрес офиса и адрес, где размещены производственные мощности, также указать условия размещения (аренда или собственность).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00"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>&lt;3&gt; - в качестве приложения возможен прайс-лист.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  <w:br w:type="page"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 xml:space="preserve">Раздел II. Основные финансово-экономические показатели Заявителя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</w:p>
    <w:tbl>
      <w:tblPr>
        <w:tblW w:w="10948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566"/>
        <w:gridCol w:w="4044"/>
        <w:gridCol w:w="1715"/>
        <w:gridCol w:w="1404"/>
        <w:gridCol w:w="1474"/>
        <w:gridCol w:w="1745"/>
      </w:tblGrid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На 1 января года, предшествую-щего текущему финансовому году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На 1 января текущего финансового года*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Плановое значение на 1 января первого года, следующего за текущим финансовым годом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Плановое значение на 1 января второго года, следующего за текущим финансовым годом</w:t>
            </w:r>
          </w:p>
        </w:tc>
      </w:tr>
      <w:tr w:rsidR="00410B9E" w:rsidRPr="00410B9E" w:rsidTr="00EA1FA9">
        <w:trPr>
          <w:trHeight w:val="67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Доход Заявителя, полученный от осуществления предпринимательской деятельности &lt;1&gt;,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rPr>
          <w:trHeight w:val="17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Численность работников, чел.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Объем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Объем инвестиций в основной капитал,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Средняя заработная плата в расчете на одного работника Заявителя &lt;2&gt;,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Численность работников (без внешних совместителей), чел.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Отгружено товаров собственного производства (выполнено работ и услуг собственными силами) &lt;3&gt;,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Чистая прибыль (убыток),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Кредиторская задолженность, тыс. руб.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  <w:t>&lt;1&gt; - доход заявителя, полученный от осуществления предпринимательской деятельности,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без учёта НДС.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  <w:t>&lt;2&gt; - среднемесячная начисленная заработная плата одного работника исчисляется на основании сведений, полученных от Заявителя, исходя из фонда заработной платы работников, деленного на численность работников и на количество месяцев в периоде.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  <w:t>&lt;3&gt; - отгружено товаров собственного производства, выполнено работ, оказано услуг собственными силами - включает стоимость товаров, которые произведены Заявителем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  <w:t>*- при отсутствии работников информация предоставляется на дату не ранее 1-го числа месяца, окончания текущего срока предоставления в фонд документов для получения поддержки.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  <w:br w:type="page"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>Раздел III. Информация об оказанной ранее поддержке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</w:p>
    <w:tbl>
      <w:tblPr>
        <w:tblW w:w="10789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452"/>
        <w:gridCol w:w="1263"/>
        <w:gridCol w:w="1253"/>
        <w:gridCol w:w="2010"/>
        <w:gridCol w:w="1343"/>
        <w:gridCol w:w="1360"/>
        <w:gridCol w:w="1588"/>
        <w:gridCol w:w="1520"/>
      </w:tblGrid>
      <w:tr w:rsidR="00410B9E" w:rsidRPr="00410B9E" w:rsidTr="00EA1FA9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Форма полученной поддержки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Вид полученной поддержки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Наименование оказавшего поддержку федерального органа исполнительной власти/органа исполнительной власти субъекта Российской Федерации/органа местного самоуправления/организации,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Дата оказания поддержки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Срок оказания поддержки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Размер полученной поддержки &lt;*&gt;, тыс. руб.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Цель получения поддержки</w:t>
            </w:r>
          </w:p>
        </w:tc>
      </w:tr>
      <w:tr w:rsidR="00410B9E" w:rsidRPr="00410B9E" w:rsidTr="00EA1FA9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8</w:t>
            </w:r>
          </w:p>
        </w:tc>
      </w:tr>
      <w:tr w:rsidR="00410B9E" w:rsidRPr="00410B9E" w:rsidTr="00EA1FA9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  <w:tr w:rsidR="00410B9E" w:rsidRPr="00410B9E" w:rsidTr="00EA1FA9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>&lt;*&gt; - заполняется в случае, если в столбце 2 указана финансовая форма поддержки.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sz w:val="24"/>
          <w:szCs w:val="24"/>
          <w:lang w:eastAsia="zh-CN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20"/>
          <w:szCs w:val="24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Руководитель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                                                                     __________________               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Главный бухгалтер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(при наличии)                                             ___________________              __________________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М.П. (при наличии печати)</w:t>
      </w:r>
    </w:p>
    <w:p w:rsidR="00410B9E" w:rsidRPr="00410B9E" w:rsidRDefault="00410B9E" w:rsidP="00410B9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jc w:val="right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______________</w:t>
      </w: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(дата)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 w:val="18"/>
          <w:szCs w:val="18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  <w:br w:type="page"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Приложение 3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к Порядку и условиям оказания Фондом «Агентство технологического развития Курганской области»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В Фонд «Агентство технологического развития Курганской области»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  <w:t xml:space="preserve"> 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  <w:t>СОГЛАСИЕ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  <w:t>на обработку персональных данных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kern w:val="2"/>
          <w:position w:val="-1"/>
          <w:sz w:val="20"/>
          <w:szCs w:val="20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   Я, 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                                            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  (фамилия, имя, отчество субъекта персональных данных)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в соответствии с </w:t>
      </w:r>
      <w:hyperlink r:id="rId8">
        <w:r w:rsidRPr="00410B9E">
          <w:rPr>
            <w:rFonts w:ascii="Arial" w:eastAsia="Arial" w:hAnsi="Arial" w:cs="Arial"/>
            <w:kern w:val="2"/>
            <w:position w:val="-1"/>
            <w:sz w:val="18"/>
            <w:szCs w:val="18"/>
            <w:lang w:eastAsia="zh-CN"/>
          </w:rPr>
          <w:t>п. 4 ст. 9</w:t>
        </w:r>
      </w:hyperlink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Федерального закона от 27.07.2006  N 152-ФЗ  "О персональных данных", зарегистрирован___ по адресу: 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              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основной документ, удостоверяющий личность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  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4"/>
          <w:szCs w:val="14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4"/>
          <w:szCs w:val="14"/>
          <w:lang w:eastAsia="zh-CN"/>
        </w:rPr>
        <w:t>(наименование документа, N,сведения о дате выдачи документа и выдавшем его органе)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/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                                                   /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(Вариант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                                         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4"/>
          <w:szCs w:val="14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4"/>
          <w:szCs w:val="14"/>
          <w:lang w:eastAsia="zh-CN"/>
        </w:rPr>
        <w:t xml:space="preserve">        (фамилия, имя, отчество </w:t>
      </w:r>
      <w:r w:rsidRPr="00410B9E">
        <w:rPr>
          <w:rFonts w:ascii="Arial" w:eastAsia="Arial" w:hAnsi="Arial" w:cs="Arial"/>
          <w:b/>
          <w:kern w:val="2"/>
          <w:position w:val="-1"/>
          <w:sz w:val="14"/>
          <w:szCs w:val="14"/>
          <w:lang w:eastAsia="zh-CN"/>
        </w:rPr>
        <w:t>представителя</w:t>
      </w:r>
      <w:r w:rsidRPr="00410B9E">
        <w:rPr>
          <w:rFonts w:ascii="Arial" w:eastAsia="Arial" w:hAnsi="Arial" w:cs="Arial"/>
          <w:kern w:val="2"/>
          <w:position w:val="-1"/>
          <w:sz w:val="14"/>
          <w:szCs w:val="14"/>
          <w:lang w:eastAsia="zh-CN"/>
        </w:rPr>
        <w:t xml:space="preserve"> субъекта персональных данных)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зарегистрирован___ по адресу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                  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основной документ, удостоверяющий личность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4"/>
          <w:szCs w:val="14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4"/>
          <w:szCs w:val="14"/>
          <w:lang w:eastAsia="zh-CN"/>
        </w:rPr>
        <w:t>(наименование документа, N,сведения о дате выдачи документа и выдавшем его органе)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Доверенность от "__" ________ ____ г. N ___ (или реквизиты иного документа, подтверждающего полномочия представителя)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/</w:t>
      </w:r>
      <w:r w:rsidRPr="00410B9E">
        <w:rPr>
          <w:rFonts w:ascii="Arial" w:eastAsia="Arial" w:hAnsi="Arial" w:cs="Arial"/>
          <w:kern w:val="2"/>
          <w:position w:val="-1"/>
          <w:sz w:val="18"/>
          <w:szCs w:val="18"/>
          <w:u w:val="single"/>
          <w:lang w:eastAsia="zh-CN"/>
        </w:rPr>
        <w:t xml:space="preserve">                                                                                                                            /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в целях получения поддержки в форме: первоначального‌ ‌взноса‌ ‌по‌ ‌договорам‌ ‌лизинга;‌ ‌возмещения‌ ‌части‌ ‌затрат‌ ‌в‌ ‌сфере‌ ‌промышленности‌ ‌на‌ ‌уплату‌ ‌первого‌ ‌взноса‌ ‌при‌ ‌заключении‌ ‌договора‌ ‌лизинга;  возмещения части затрат на уплату первого взноса (аванса) при заключении договора (договоров) лизинга оборудования;‌ ‌предоставления‌ ‌займов‌ ‌на‌ ‌реализацию‌ ‌проектов,‌‌направленных‌ ‌на‌ ‌внедрение‌ ‌передовых‌ ‌технологий,‌ ‌создание‌ ‌новых‌ ‌продуктов,‌ ‌организацию‌ ‌импортозамещающих‌ ‌производств,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предоставляю согласие Фонду «Агентство технологического развития Курганской области», находящемуся по адресу: 640027,Курганская обл., г. Курган, ул. Бурова-Петрова, строение 112А, офис 330 (далее - Оператор), а также по поручению Оператора - Департаменту экономического развития Курганской области,  находящемуся по адресу: г. Курган, ул. Гоголя, 56,  Финансовому управлению Курганской области, находящемуся по адресу: г. Курган, ул. Гоголя, 56,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на обработку моих персональных данных, а именно: фамилия, имя, отчество; гражданство; фактический адрес; данные о регистрации; ИНН; вид деятельности; имеющиеся лицензии; контактный телефон; адрес электронной почты,  данные основного документа, удостоверяющего личность; дата рождения; образование; семейное положение; судимость; количество иждивенцев; дата и документ, подтверждающий вступление в должность; данные, подтверждающие трудовую деятельность, банковские реквизиты; личные подписи, содержащиеся в запрашиваемых документах, любая иная информация, прямо или косвенно относящаяся ко мне как к субъекту персональных данных,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с использованием средств автоматизации, машинных носителей, обеспечивающих защиту от несанкционированного доступа, посредством внесения персональных данных в электронную базу данных, включения в списки (реестры) и формы, а также без использования средств автоматизации,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 на   совершение   действий,     предусмотренных  </w:t>
      </w:r>
      <w:hyperlink r:id="rId9">
        <w:r w:rsidRPr="00410B9E">
          <w:rPr>
            <w:rFonts w:ascii="Arial" w:eastAsia="Arial" w:hAnsi="Arial" w:cs="Arial"/>
            <w:kern w:val="2"/>
            <w:position w:val="-1"/>
            <w:sz w:val="18"/>
            <w:szCs w:val="18"/>
            <w:lang w:eastAsia="zh-CN"/>
          </w:rPr>
          <w:t>п.  3   ст.  3</w:t>
        </w:r>
      </w:hyperlink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Федерального закона от 27.07.2006 N 152-ФЗ "О персональных данных"),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в связи с указанным также даю согласие на получение звонков, уведомлений, корреспонденции, иных сообщений.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Также выражаю свое согласие на привлечение Оператором на договорной основе третьих лиц для передачи и обработки моих персональных данных в указанных в настоящем согласии целях и на условиях соблюдения данными лицами требований законодательства Российской Федерации об обеспечении конфиденциальности и безопасности персональных данных при их обработке.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>Настоящее согласие  действует  со  дня  его подписания до дня отзыва в письменной форме путём подачи отзыва Оператору.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   "___"______________      ____ г.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   Субъект персональных данных: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   __________________/_________________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</w:pPr>
      <w:r w:rsidRPr="00410B9E">
        <w:rPr>
          <w:rFonts w:ascii="Arial" w:eastAsia="Arial" w:hAnsi="Arial" w:cs="Arial"/>
          <w:kern w:val="2"/>
          <w:position w:val="-1"/>
          <w:sz w:val="18"/>
          <w:szCs w:val="18"/>
          <w:lang w:eastAsia="zh-CN"/>
        </w:rPr>
        <w:t xml:space="preserve">                (подпись)                   (Ф.И.О.)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Arial" w:eastAsia="Arial Unicode MS" w:hAnsi="Arial" w:cs="Arial"/>
          <w:kern w:val="2"/>
          <w:position w:val="-1"/>
          <w:sz w:val="20"/>
          <w:szCs w:val="24"/>
          <w:lang w:eastAsia="zh-CN"/>
        </w:rPr>
        <w:br w:type="page"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Приложение 4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к Порядку и условиям оказания Фондом «Агентство технологического развития Курганской области»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60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b/>
          <w:kern w:val="2"/>
          <w:position w:val="-1"/>
          <w:lang w:eastAsia="zh-CN"/>
        </w:rPr>
        <w:t>Форма бизнес-плана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62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1. Титульный лист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____________________________________________________________________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(полное наименование Заявителя, реализующего инвестиционный проект)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62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_____________________________________________________________________________________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(должность, фамилия, имя, отчество (при наличии) руководителя Заявителя)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БИЗНЕС-ПЛАН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____________________________________________________________________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(наименование инвестиционного проекта)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_______________________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       (подпись руководителя)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М.П. (при наличии печати)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2. Описание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20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В данном разделе рекомендуется указать в краткой форме: суть инвестиционного проекта и целесообразность его реализации (создание либо модернизация и (или) освоение производства продукции, реконструкция производственных мощностей, увеличение объема продаж и доли на рынке соответствующей продукции или услуг, снижение затрат и т.п.), срок реализации; вид экономической деятельности инвестиционного проекта в соответствии с ОКВЭД 2.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3. Участники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Указываются сведения об участниках инвестиционного проекта (в том числе лизингополучатель, лизингодатели, продавец оборудования, инвесторы), включая наименование , адрес, идентификационный номер налогоплательщика и (или) код причины постановки на учет организации, основной государственный регистрационный номер (или аналогичные сведения для иностранных лиц), по усмотрению инициатора инвестиционного проекта – иные сведения об участниках инвестиционного</w:t>
      </w:r>
      <w:r w:rsidRPr="00410B9E"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  <w:t xml:space="preserve"> </w:t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проекта.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4. Территория реализации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Указываются наименование Курганской области и муниципального образования (муниципальных образований) Курганской области, на территории которых реализуется инвестиционный проект, по усмотрению инициатора инвестиционного проекта – иные сведения о территории реализации инвестиционного проекта.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5. Цели и задачи реализации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Указываются цели и задачи реализации инвестиционного проекта, взаимоувязанные по срокам, мероприятиям реализации и основным показателям инвестиционного проекта, привлекаемым ресурсам.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6. Описание продукции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20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Указывается наименование продукции, создание либо модернизация и (или) освоение производства которой предполагается в результате реализации инвестиционного проекта, и ее характеристики.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20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По усмотрению инициатора инвестиционного проекта приводятся иные сведения по описанию продукции, в том числе: анализ ее конкурентных преимуществ и недостатков; назначение, жизненный цикл и область применения; наличие сертификата качества, патентоспособность и авторские права; необходимость лицензирования выпуска продукции; безопасность и экологичность продукции; степень готовности продукции к выпуску и реализации (на какой стадии развития находится продукция: концепция, опытный образец, готовый рыночный продукт); опыт производства и реализации продукции инициатором и участниками инвестиционного проекта; описание сопутствующих товаров и услуг; планируемые изменения в ассортименте и предполагаемая модернизацию продукции в будущем.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7. Анализ рынка продукции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Указываются сведения об оценке потенциального спроса (объема рынка) на продукцию, осваиваемую в ходе реализации инвестиционного проекта.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По усмотрению инициатора инвестиционного проекта приводятся иные сведения по описанию продукции, в том числе: размер рынка (регион, Российская Федерация, СНГ, мировой рынок); реализовывалась ли продукция ранее на соответствующих рынках; целевая аудитория потенциальных потребителей; экспортный потенциал продукции; мероприятия и стратегии инициатора инвестиционного проекта по обеспечению сбыта продукции; описание уровня и тенденций развития рынка (текущий и прогнозный объем рынка, степень насыщенности, динамика объема продаж, ключевые изменения и тенденции, информация о сезонности спроса или предложения), порядка ценообразования, динамики цен на продукцию, барьеров входа на рынок (включая ограничения доступа к ключевым ресурсам, законодательные ограничения, ограничения по масштабу производства), специфических особенностей рынка, степени государственного регулирования рынка (отрасли) и других параметров рынка продукции.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8. Объекты и стоимость капитального строительства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Указываются сведения о перечне объектов капитального строительства, создаваемых в рамках инвестиционного проекта (при необходимости осуществления мероприятий в отношении указанных объектов), и стоимости строительства.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Рекомендуется также включать в данный раздел сведения о потребности в инфраструктуре (объектах инженерной, транспортной, энергетической и другой инфраструктуры, необходимых для реализации инвестиционного проекта.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9. Срок реализации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Указывается срок реализации инвестиционного проекта с выделением фазы строительства, включая квартал и год ввода в эксплуатацию производственных мощностей по инвестиционному проекту (при наличии такой фазы), и фазы эксплуатации (период производства продукции и поступления выручки от ее реализации).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10. Общая планируемая стоимость реализации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11. Объем финансирования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Указывается планируемый объем финансирования инвестиционного проекта с выделением размера собственных средств (собственный капитал), размера требуемых заемных средств (заемное финансирование), средств партнеров по инвестиционному проекту и бюджетных средств.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12. Основные показатели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Указываются планируемые основные показатели инвестиционного проекта, включая объемы налоговых поступлений в бюджеты бюджетной системы Российской Федерации (с разбивкой по годам), добавленную стоимость, создаваемую за каждый год прогнозного периода накопленным итогом, количество создаваемых рабочих мест, в том числе высокопроизводительных, а также среднюю заработную плату работников организации за каждый год реализации инвестиционного проекта.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13. План-график реализации инвестиционного проекта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Раздел содержит план-график реализации инвестиционного проекта по календарным годам с указанием ключевых событий инвестиционного проекта.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14. Привлечение средств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Раздел включает в себя график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15. Инвестирование (расходование) средств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 xml:space="preserve"> </w:t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Раздел включает в себя график инвестирования (расходования) средств (по годам).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16. Дополнительная информация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 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Оформляется приложениями к бизнес-плану инвестиционного проекта и содержит: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20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фотографии предмета договора лизинга  (в случае если на момент подачи заявки на получение поддержки предмет договора лизинга введён в эксплуатацию);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копии заключенных инициатором инвестиционного проекта договоров (предварительных договоров, гарантийных писем) о реализации (поставке) продукции, создание либо модернизация и (или) освоение производства которой предполагается в результате реализации инвестиционного проекта (при наличии);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</w: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ab/>
        <w:t>копии документов и другие материалы, которые, по мнению инициатора инвестиционного проекта, могут служить подтверждением или более подробным объяснением сведений, представленных в бизнес-плане инвестиционного проекта, в том числе: результаты маркетинговых исследований, заключения аудиторов, фотографии образцов продукции, отзывы потребителей, копии авторских свидетельств, патентов, сертификатов (ТУ и т.п.) на продукцию.</w:t>
      </w: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 Unicode MS" w:hAnsi="Times New Roman" w:cs="Times New Roman"/>
          <w:kern w:val="2"/>
          <w:position w:val="-1"/>
          <w:lang w:eastAsia="zh-CN"/>
        </w:rPr>
        <w:br w:type="page"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Приложение 5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к Порядку и условиям оказания Фондом «Агентство технологического развития Курганской области»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843" w:left="4285" w:hangingChars="128" w:hanging="230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b/>
          <w:i/>
          <w:kern w:val="2"/>
          <w:position w:val="-1"/>
          <w:sz w:val="18"/>
          <w:szCs w:val="18"/>
          <w:lang w:eastAsia="zh-CN"/>
        </w:rPr>
        <w:t xml:space="preserve">                                         </w:t>
      </w:r>
      <w:r w:rsidRPr="00410B9E">
        <w:rPr>
          <w:rFonts w:ascii="Times New Roman" w:eastAsia="Arial" w:hAnsi="Times New Roman" w:cs="Times New Roman"/>
          <w:b/>
          <w:i/>
          <w:kern w:val="2"/>
          <w:position w:val="-1"/>
          <w:sz w:val="18"/>
          <w:szCs w:val="18"/>
          <w:u w:val="single"/>
          <w:lang w:eastAsia="zh-CN"/>
        </w:rPr>
        <w:t>от …(ИНН)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suppressAutoHyphens/>
        <w:spacing w:after="0" w:line="254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kern w:val="2"/>
          <w:position w:val="-1"/>
          <w:sz w:val="24"/>
          <w:szCs w:val="28"/>
          <w:lang w:eastAsia="zh-CN"/>
        </w:rPr>
      </w:pPr>
    </w:p>
    <w:p w:rsidR="00410B9E" w:rsidRPr="00410B9E" w:rsidRDefault="00410B9E" w:rsidP="00410B9E">
      <w:pPr>
        <w:widowControl w:val="0"/>
        <w:suppressAutoHyphens/>
        <w:spacing w:after="0" w:line="254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kern w:val="2"/>
          <w:position w:val="-1"/>
          <w:sz w:val="24"/>
          <w:szCs w:val="28"/>
          <w:lang w:eastAsia="zh-CN"/>
        </w:rPr>
      </w:pPr>
      <w:r w:rsidRPr="00410B9E">
        <w:rPr>
          <w:rFonts w:ascii="Times New Roman" w:eastAsia="Times New Roman" w:hAnsi="Times New Roman" w:cs="Times New Roman"/>
          <w:kern w:val="2"/>
          <w:position w:val="-1"/>
          <w:sz w:val="24"/>
          <w:szCs w:val="28"/>
          <w:lang w:eastAsia="zh-CN"/>
        </w:rPr>
        <w:t>Справка о средней заработной плате за 202_ год</w:t>
      </w:r>
    </w:p>
    <w:p w:rsidR="00410B9E" w:rsidRPr="00410B9E" w:rsidRDefault="00410B9E" w:rsidP="00410B9E">
      <w:pPr>
        <w:widowControl w:val="0"/>
        <w:suppressAutoHyphens/>
        <w:spacing w:after="0" w:line="254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kern w:val="2"/>
          <w:position w:val="-1"/>
          <w:sz w:val="24"/>
          <w:szCs w:val="28"/>
          <w:lang w:eastAsia="zh-CN"/>
        </w:rPr>
      </w:pPr>
    </w:p>
    <w:tbl>
      <w:tblPr>
        <w:tblStyle w:val="21"/>
        <w:tblW w:w="10066" w:type="dxa"/>
        <w:tblInd w:w="108" w:type="dxa"/>
        <w:tblLook w:val="04A0" w:firstRow="1" w:lastRow="0" w:firstColumn="1" w:lastColumn="0" w:noHBand="0" w:noVBand="1"/>
      </w:tblPr>
      <w:tblGrid>
        <w:gridCol w:w="2694"/>
        <w:gridCol w:w="2484"/>
        <w:gridCol w:w="2551"/>
        <w:gridCol w:w="2337"/>
      </w:tblGrid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>Период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 xml:space="preserve">Количество работников,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>Фонд оплаты труда, 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>Средняя заработная плата, руб.</w:t>
            </w: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 xml:space="preserve">Январь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 xml:space="preserve">Февраль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 xml:space="preserve">Март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 xml:space="preserve">Апрель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 xml:space="preserve">Май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 xml:space="preserve">Июнь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>…..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  <w:tr w:rsidR="00410B9E" w:rsidRPr="00410B9E" w:rsidTr="00EA1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  <w:t>…..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E" w:rsidRPr="00410B9E" w:rsidRDefault="00410B9E" w:rsidP="00410B9E">
            <w:pPr>
              <w:widowControl w:val="0"/>
              <w:suppressAutoHyphens/>
              <w:spacing w:line="254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4"/>
                <w:szCs w:val="28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Руководитель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                                                                     __________________               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Главный бухгалтер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(при наличии)                                             ___________________              __________________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М.П. (при наличии печати)</w:t>
      </w:r>
    </w:p>
    <w:p w:rsidR="00410B9E" w:rsidRPr="00410B9E" w:rsidRDefault="00410B9E" w:rsidP="00410B9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jc w:val="right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______________</w:t>
      </w: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(дата)</w:t>
      </w: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zCs w:val="24"/>
          <w:lang w:eastAsia="zh-CN"/>
        </w:rPr>
      </w:pP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sz w:val="24"/>
          <w:szCs w:val="26"/>
          <w:lang w:eastAsia="zh-CN"/>
        </w:rPr>
      </w:pPr>
      <w:r w:rsidRPr="00410B9E">
        <w:rPr>
          <w:rFonts w:ascii="Arial" w:eastAsia="Arial Unicode MS" w:hAnsi="Arial" w:cs="Arial"/>
          <w:kern w:val="2"/>
          <w:position w:val="-1"/>
          <w:sz w:val="18"/>
          <w:szCs w:val="24"/>
          <w:lang w:eastAsia="zh-CN"/>
        </w:rPr>
        <w:br w:type="page"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Приложение 5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к Порядку и условиям оказания Фондом «Агентство технологического развития Курганской области»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01" w:left="374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843" w:left="4285" w:hangingChars="128" w:hanging="230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b/>
          <w:i/>
          <w:kern w:val="2"/>
          <w:position w:val="-1"/>
          <w:sz w:val="18"/>
          <w:szCs w:val="18"/>
          <w:lang w:eastAsia="zh-CN"/>
        </w:rPr>
        <w:t xml:space="preserve">                                         </w:t>
      </w:r>
      <w:r w:rsidRPr="00410B9E">
        <w:rPr>
          <w:rFonts w:ascii="Times New Roman" w:eastAsia="Arial" w:hAnsi="Times New Roman" w:cs="Times New Roman"/>
          <w:b/>
          <w:i/>
          <w:kern w:val="2"/>
          <w:position w:val="-1"/>
          <w:sz w:val="18"/>
          <w:szCs w:val="18"/>
          <w:u w:val="single"/>
          <w:lang w:eastAsia="zh-CN"/>
        </w:rPr>
        <w:t>от …(ИНН)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line="252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Times New Roman" w:hAnsi="Times New Roman" w:cs="Times New Roman"/>
          <w:kern w:val="2"/>
          <w:position w:val="-1"/>
          <w:lang w:eastAsia="zh-CN"/>
        </w:rPr>
        <w:t>Справка о созданных рабочих местах</w:t>
      </w: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line="252" w:lineRule="auto"/>
        <w:ind w:firstLine="720"/>
        <w:jc w:val="both"/>
        <w:textAlignment w:val="top"/>
        <w:outlineLvl w:val="0"/>
        <w:rPr>
          <w:rFonts w:ascii="Times New Roman" w:eastAsia="Times New Roman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Times New Roman" w:hAnsi="Times New Roman" w:cs="Times New Roman"/>
          <w:kern w:val="2"/>
          <w:position w:val="-1"/>
          <w:lang w:eastAsia="zh-CN"/>
        </w:rPr>
        <w:t xml:space="preserve">Настоящим подтверждаем создание указанных ниже рабочих мест в рамках реализации инвестиционного проекта. </w:t>
      </w: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line="252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kern w:val="2"/>
          <w:position w:val="-1"/>
          <w:lang w:eastAsia="zh-CN"/>
        </w:rPr>
      </w:pP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702"/>
        <w:gridCol w:w="847"/>
        <w:gridCol w:w="993"/>
        <w:gridCol w:w="1206"/>
        <w:gridCol w:w="1560"/>
        <w:gridCol w:w="1701"/>
        <w:gridCol w:w="1417"/>
      </w:tblGrid>
      <w:tr w:rsidR="00410B9E" w:rsidRPr="00410B9E" w:rsidTr="00EA1FA9">
        <w:trPr>
          <w:trHeight w:val="108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ФИО работника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СНИЛС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Дата приема на работу, № приказа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Условия приема на работу, характер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Сведения о кадровых изменениях</w:t>
            </w:r>
          </w:p>
        </w:tc>
      </w:tr>
      <w:tr w:rsidR="00410B9E" w:rsidRPr="00410B9E" w:rsidTr="00EA1FA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 xml:space="preserve">Основное место работы/полная занятость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</w:pPr>
            <w:r w:rsidRPr="00410B9E">
              <w:rPr>
                <w:rFonts w:ascii="Times New Roman" w:eastAsia="Times New Roman" w:hAnsi="Times New Roman" w:cs="Times New Roman"/>
                <w:kern w:val="2"/>
                <w:position w:val="-1"/>
                <w:sz w:val="20"/>
                <w:szCs w:val="20"/>
                <w:lang w:eastAsia="zh-CN"/>
              </w:rPr>
              <w:t>Работает по н.в.</w:t>
            </w:r>
          </w:p>
        </w:tc>
      </w:tr>
      <w:tr w:rsidR="00410B9E" w:rsidRPr="00410B9E" w:rsidTr="00EA1FA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</w:tr>
      <w:tr w:rsidR="00410B9E" w:rsidRPr="00410B9E" w:rsidTr="00EA1FA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</w:tr>
      <w:tr w:rsidR="00410B9E" w:rsidRPr="00410B9E" w:rsidTr="00EA1FA9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kern w:val="2"/>
                <w:position w:val="-1"/>
                <w:lang w:eastAsia="zh-CN"/>
              </w:rPr>
            </w:pPr>
          </w:p>
        </w:tc>
      </w:tr>
    </w:tbl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line="252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line="252" w:lineRule="auto"/>
        <w:ind w:leftChars="-1" w:hangingChars="1" w:hanging="2"/>
        <w:jc w:val="both"/>
        <w:textAlignment w:val="top"/>
        <w:outlineLvl w:val="0"/>
        <w:rPr>
          <w:rFonts w:ascii="Arial" w:eastAsia="Times New Roman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Руководитель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                                                                     __________________               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Главный бухгалтер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(при наличии)                                             ___________________              __________________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М.П. (при наличии печати)</w:t>
      </w:r>
    </w:p>
    <w:p w:rsidR="00410B9E" w:rsidRPr="00410B9E" w:rsidRDefault="00410B9E" w:rsidP="00410B9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jc w:val="right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______________</w:t>
      </w: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(дата)</w:t>
      </w:r>
    </w:p>
    <w:p w:rsidR="00410B9E" w:rsidRPr="00410B9E" w:rsidRDefault="00410B9E" w:rsidP="00410B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sz w:val="24"/>
          <w:szCs w:val="26"/>
          <w:lang w:eastAsia="zh-CN"/>
        </w:rPr>
      </w:pPr>
      <w:r w:rsidRPr="00410B9E">
        <w:rPr>
          <w:rFonts w:ascii="Arial" w:eastAsia="Arial Unicode MS" w:hAnsi="Arial" w:cs="Arial"/>
          <w:kern w:val="2"/>
          <w:position w:val="-1"/>
          <w:sz w:val="18"/>
          <w:szCs w:val="24"/>
          <w:lang w:eastAsia="zh-CN"/>
        </w:rPr>
        <w:br w:type="page"/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1771" w:left="3898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Приложение 7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к Порядку и условиям оказания Фондом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«Агентство технологического развития Курганской области» поддержки юридическим лицам и индивидуальным предпринимателям в форме первоначального взноса по договорам лизинга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2764" w:left="6081" w:right="-285" w:firstLine="1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 xml:space="preserve">В Фонд «Агентство технологического развития Курганской области»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Alignment w:val="top"/>
        <w:outlineLvl w:val="0"/>
        <w:rPr>
          <w:rFonts w:ascii="Arial" w:eastAsia="Arial" w:hAnsi="Arial" w:cs="Arial"/>
          <w:kern w:val="2"/>
          <w:position w:val="-1"/>
          <w:sz w:val="26"/>
          <w:szCs w:val="26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Arial" w:eastAsia="Arial" w:hAnsi="Arial" w:cs="Arial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60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b/>
          <w:kern w:val="2"/>
          <w:position w:val="-1"/>
          <w:lang w:eastAsia="zh-CN"/>
        </w:rPr>
        <w:t>Отчет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60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b/>
          <w:kern w:val="2"/>
          <w:position w:val="-1"/>
          <w:lang w:eastAsia="zh-CN"/>
        </w:rPr>
        <w:t>о результативности использования средств Поддержки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shd w:val="clear" w:color="auto" w:fill="CCCCCC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__________________________________________________________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kern w:val="2"/>
          <w:position w:val="-1"/>
          <w:lang w:eastAsia="zh-CN"/>
        </w:rPr>
        <w:t>(полное наименование субъекта деятельности в сфере промышленности)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tbl>
      <w:tblPr>
        <w:tblW w:w="10349" w:type="dxa"/>
        <w:tblInd w:w="-364" w:type="dxa"/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3969"/>
      </w:tblGrid>
      <w:tr w:rsidR="00410B9E" w:rsidRPr="00410B9E" w:rsidTr="00EA1FA9">
        <w:trPr>
          <w:trHeight w:val="7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Год получения поддержки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Год, следующий за годом получения поддержки</w:t>
            </w:r>
          </w:p>
        </w:tc>
      </w:tr>
      <w:tr w:rsidR="00410B9E" w:rsidRPr="00410B9E" w:rsidTr="00EA1FA9">
        <w:trPr>
          <w:trHeight w:val="25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Налоги, уплаченные в бюджеты всех уровней, (тыс. руб.):</w:t>
            </w:r>
          </w:p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</w:pPr>
          </w:p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Всего</w:t>
            </w:r>
          </w:p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</w:p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С разбивкой по уровням бюджета (федеральный, региональный, местный)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</w:pPr>
          </w:p>
        </w:tc>
      </w:tr>
      <w:tr w:rsidR="00410B9E" w:rsidRPr="00410B9E" w:rsidTr="00EA1FA9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Количество созданных рабочих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</w:p>
        </w:tc>
      </w:tr>
      <w:tr w:rsidR="00410B9E" w:rsidRPr="00410B9E" w:rsidTr="00EA1FA9">
        <w:trPr>
          <w:trHeight w:val="8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  <w:r w:rsidRPr="00410B9E">
              <w:rPr>
                <w:rFonts w:ascii="Times New Roman" w:eastAsia="Arial" w:hAnsi="Times New Roman" w:cs="Times New Roman"/>
                <w:kern w:val="2"/>
                <w:position w:val="-1"/>
                <w:lang w:eastAsia="zh-CN"/>
              </w:rPr>
              <w:t>Среднесписочная численность 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9E" w:rsidRPr="00410B9E" w:rsidRDefault="00410B9E" w:rsidP="0041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strike/>
                <w:kern w:val="2"/>
                <w:position w:val="-1"/>
                <w:lang w:eastAsia="zh-CN"/>
              </w:rPr>
            </w:pPr>
          </w:p>
        </w:tc>
      </w:tr>
    </w:tbl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Руководитель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jc w:val="both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                                                                     __________________               __________________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Главный бухгалтер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 xml:space="preserve"> (при наличии)                                             ___________________              __________________ 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 xml:space="preserve">                                                                                       (подпись)                                 (инициалы, фамилия)</w:t>
      </w: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</w:pPr>
    </w:p>
    <w:p w:rsidR="00410B9E" w:rsidRPr="00410B9E" w:rsidRDefault="00410B9E" w:rsidP="00410B9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М.П. (при наличии печати)</w:t>
      </w:r>
    </w:p>
    <w:p w:rsidR="00410B9E" w:rsidRPr="00410B9E" w:rsidRDefault="00410B9E" w:rsidP="00410B9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2"/>
        </w:tabs>
        <w:suppressAutoHyphens/>
        <w:spacing w:after="0" w:line="240" w:lineRule="atLeast"/>
        <w:ind w:leftChars="-1" w:hangingChars="1" w:hanging="2"/>
        <w:jc w:val="right"/>
        <w:textAlignment w:val="top"/>
        <w:outlineLvl w:val="0"/>
        <w:rPr>
          <w:rFonts w:ascii="Times New Roman" w:eastAsia="Arial Unicode MS" w:hAnsi="Times New Roman" w:cs="Times New Roman"/>
          <w:kern w:val="2"/>
          <w:position w:val="-1"/>
          <w:sz w:val="20"/>
          <w:szCs w:val="24"/>
          <w:lang w:eastAsia="zh-CN"/>
        </w:rPr>
      </w:pP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lang w:eastAsia="zh-CN"/>
        </w:rPr>
        <w:t>______________</w:t>
      </w:r>
      <w:r w:rsidRPr="00410B9E">
        <w:rPr>
          <w:rFonts w:ascii="Times New Roman" w:eastAsia="Arial" w:hAnsi="Times New Roman" w:cs="Times New Roman"/>
          <w:color w:val="000000"/>
          <w:kern w:val="2"/>
          <w:position w:val="-1"/>
          <w:sz w:val="20"/>
          <w:szCs w:val="20"/>
          <w:lang w:eastAsia="zh-CN"/>
        </w:rPr>
        <w:t>(дата)</w:t>
      </w:r>
    </w:p>
    <w:p w:rsidR="006029C6" w:rsidRPr="006029C6" w:rsidRDefault="006029C6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szCs w:val="24"/>
          <w:lang w:eastAsia="zh-CN"/>
        </w:rPr>
      </w:pPr>
    </w:p>
    <w:p w:rsidR="006029C6" w:rsidRPr="006029C6" w:rsidRDefault="006029C6" w:rsidP="006029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Arial" w:eastAsia="Arial" w:hAnsi="Arial" w:cs="Arial"/>
          <w:kern w:val="2"/>
          <w:position w:val="-1"/>
          <w:sz w:val="24"/>
          <w:szCs w:val="26"/>
          <w:lang w:eastAsia="zh-CN"/>
        </w:rPr>
      </w:pPr>
    </w:p>
    <w:sectPr w:rsidR="006029C6" w:rsidRPr="006029C6" w:rsidSect="004F754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C6" w:rsidRDefault="006029C6" w:rsidP="006029C6">
      <w:pPr>
        <w:spacing w:after="0" w:line="240" w:lineRule="auto"/>
      </w:pPr>
      <w:r>
        <w:separator/>
      </w:r>
    </w:p>
  </w:endnote>
  <w:endnote w:type="continuationSeparator" w:id="0">
    <w:p w:rsidR="006029C6" w:rsidRDefault="006029C6" w:rsidP="0060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B1" w:rsidRDefault="00A3129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B1" w:rsidRDefault="00A3129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B1" w:rsidRDefault="00A3129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C6" w:rsidRDefault="006029C6" w:rsidP="006029C6">
      <w:pPr>
        <w:spacing w:after="0" w:line="240" w:lineRule="auto"/>
      </w:pPr>
      <w:r>
        <w:separator/>
      </w:r>
    </w:p>
  </w:footnote>
  <w:footnote w:type="continuationSeparator" w:id="0">
    <w:p w:rsidR="006029C6" w:rsidRDefault="006029C6" w:rsidP="0060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B1" w:rsidRDefault="006029C6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eastAsia="Arial"/>
        <w:color w:val="000000"/>
        <w:szCs w:val="20"/>
      </w:rPr>
    </w:pPr>
    <w:r>
      <w:rPr>
        <w:rFonts w:eastAsia="Arial"/>
        <w:color w:val="000000"/>
        <w:sz w:val="24"/>
      </w:rPr>
      <w:fldChar w:fldCharType="begin"/>
    </w:r>
    <w:r>
      <w:rPr>
        <w:rFonts w:eastAsia="Arial"/>
        <w:color w:val="000000"/>
        <w:sz w:val="24"/>
      </w:rPr>
      <w:instrText>PAGE</w:instrText>
    </w:r>
    <w:r>
      <w:rPr>
        <w:rFonts w:eastAsia="Arial"/>
        <w:color w:val="000000"/>
        <w:sz w:val="24"/>
      </w:rPr>
      <w:fldChar w:fldCharType="separate"/>
    </w:r>
    <w:r>
      <w:rPr>
        <w:rFonts w:eastAsia="Arial"/>
        <w:noProof/>
        <w:color w:val="000000"/>
        <w:sz w:val="24"/>
      </w:rPr>
      <w:t>30</w:t>
    </w:r>
    <w:r>
      <w:rPr>
        <w:rFonts w:eastAsia="Arial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B1" w:rsidRDefault="00A3129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49B"/>
    <w:multiLevelType w:val="multilevel"/>
    <w:tmpl w:val="57A0EE56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 w:hint="default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2BA813B1"/>
    <w:multiLevelType w:val="multilevel"/>
    <w:tmpl w:val="B9D6CF8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72D0A16"/>
    <w:multiLevelType w:val="multilevel"/>
    <w:tmpl w:val="611E2BF2"/>
    <w:lvl w:ilvl="0">
      <w:start w:val="1"/>
      <w:numFmt w:val="decimal"/>
      <w:lvlText w:val="%1)"/>
      <w:lvlJc w:val="left"/>
      <w:pPr>
        <w:ind w:left="1429" w:hanging="360"/>
      </w:pPr>
      <w:rPr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 w15:restartNumberingAfterBreak="0">
    <w:nsid w:val="3D080FDB"/>
    <w:multiLevelType w:val="multilevel"/>
    <w:tmpl w:val="B9D6CF8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E533707"/>
    <w:multiLevelType w:val="multilevel"/>
    <w:tmpl w:val="B9D6CF8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75143F73"/>
    <w:multiLevelType w:val="multilevel"/>
    <w:tmpl w:val="B9D6CF84"/>
    <w:lvl w:ilvl="0">
      <w:start w:val="1"/>
      <w:numFmt w:val="decimal"/>
      <w:pStyle w:val="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sz w:val="26"/>
        <w:szCs w:val="26"/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10"/>
    <w:rsid w:val="00091E92"/>
    <w:rsid w:val="002D071E"/>
    <w:rsid w:val="003B6D2C"/>
    <w:rsid w:val="004101B9"/>
    <w:rsid w:val="00410B9E"/>
    <w:rsid w:val="005E6DB3"/>
    <w:rsid w:val="0060217C"/>
    <w:rsid w:val="006029C6"/>
    <w:rsid w:val="0093395E"/>
    <w:rsid w:val="00984EF5"/>
    <w:rsid w:val="00A31295"/>
    <w:rsid w:val="00D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FF9B"/>
  <w15:chartTrackingRefBased/>
  <w15:docId w15:val="{7CD72BDD-CF9C-4B7C-86FF-6B8D83C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rsid w:val="00410B9E"/>
    <w:pPr>
      <w:keepNext/>
      <w:widowControl w:val="0"/>
      <w:numPr>
        <w:numId w:val="3"/>
      </w:numPr>
      <w:suppressAutoHyphens/>
      <w:spacing w:before="240" w:after="120" w:line="1" w:lineRule="atLeast"/>
      <w:ind w:leftChars="-1" w:left="-1" w:hangingChars="1" w:hanging="1"/>
      <w:textAlignment w:val="top"/>
      <w:outlineLvl w:val="0"/>
    </w:pPr>
    <w:rPr>
      <w:rFonts w:ascii="Arial" w:eastAsia="Arial Unicode MS" w:hAnsi="Arial" w:cs="Tahoma"/>
      <w:b/>
      <w:bCs/>
      <w:kern w:val="2"/>
      <w:position w:val="-1"/>
      <w:sz w:val="32"/>
      <w:szCs w:val="32"/>
      <w:lang w:eastAsia="zh-CN"/>
    </w:rPr>
  </w:style>
  <w:style w:type="paragraph" w:styleId="2">
    <w:name w:val="heading 2"/>
    <w:basedOn w:val="a"/>
    <w:next w:val="a0"/>
    <w:link w:val="20"/>
    <w:rsid w:val="00410B9E"/>
    <w:pPr>
      <w:keepNext/>
      <w:widowControl w:val="0"/>
      <w:numPr>
        <w:ilvl w:val="1"/>
        <w:numId w:val="3"/>
      </w:numPr>
      <w:suppressAutoHyphens/>
      <w:spacing w:before="240" w:after="120" w:line="1" w:lineRule="atLeast"/>
      <w:ind w:leftChars="-1" w:left="-1" w:hangingChars="1" w:hanging="1"/>
      <w:textAlignment w:val="top"/>
      <w:outlineLvl w:val="1"/>
    </w:pPr>
    <w:rPr>
      <w:rFonts w:ascii="Liberation Sans" w:eastAsia="MS Mincho" w:hAnsi="Liberation Sans" w:cs="Tahoma"/>
      <w:b/>
      <w:bCs/>
      <w:i/>
      <w:iCs/>
      <w:kern w:val="2"/>
      <w:position w:val="-1"/>
      <w:sz w:val="28"/>
      <w:szCs w:val="28"/>
      <w:lang w:eastAsia="zh-CN"/>
    </w:rPr>
  </w:style>
  <w:style w:type="paragraph" w:styleId="3">
    <w:name w:val="heading 3"/>
    <w:basedOn w:val="a"/>
    <w:next w:val="a0"/>
    <w:link w:val="30"/>
    <w:rsid w:val="00410B9E"/>
    <w:pPr>
      <w:keepNext/>
      <w:widowControl w:val="0"/>
      <w:numPr>
        <w:ilvl w:val="2"/>
        <w:numId w:val="3"/>
      </w:numPr>
      <w:suppressAutoHyphens/>
      <w:spacing w:before="240" w:after="120" w:line="1" w:lineRule="atLeast"/>
      <w:ind w:leftChars="-1" w:left="-1" w:hangingChars="1" w:hanging="1"/>
      <w:textAlignment w:val="top"/>
      <w:outlineLvl w:val="2"/>
    </w:pPr>
    <w:rPr>
      <w:rFonts w:ascii="Liberation Sans" w:eastAsia="MS Mincho" w:hAnsi="Liberation Sans" w:cs="Tahoma"/>
      <w:b/>
      <w:bCs/>
      <w:kern w:val="2"/>
      <w:position w:val="-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39"/>
    <w:rsid w:val="0060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60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B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3B6D2C"/>
  </w:style>
  <w:style w:type="character" w:customStyle="1" w:styleId="10">
    <w:name w:val="Заголовок 1 Знак"/>
    <w:basedOn w:val="a1"/>
    <w:link w:val="1"/>
    <w:rsid w:val="00410B9E"/>
    <w:rPr>
      <w:rFonts w:ascii="Arial" w:eastAsia="Arial Unicode MS" w:hAnsi="Arial" w:cs="Tahoma"/>
      <w:b/>
      <w:bCs/>
      <w:kern w:val="2"/>
      <w:position w:val="-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10B9E"/>
    <w:rPr>
      <w:rFonts w:ascii="Liberation Sans" w:eastAsia="MS Mincho" w:hAnsi="Liberation Sans" w:cs="Tahoma"/>
      <w:b/>
      <w:bCs/>
      <w:i/>
      <w:iCs/>
      <w:kern w:val="2"/>
      <w:position w:val="-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410B9E"/>
    <w:rPr>
      <w:rFonts w:ascii="Liberation Sans" w:eastAsia="MS Mincho" w:hAnsi="Liberation Sans" w:cs="Tahoma"/>
      <w:b/>
      <w:bCs/>
      <w:kern w:val="2"/>
      <w:position w:val="-1"/>
      <w:sz w:val="28"/>
      <w:szCs w:val="28"/>
      <w:lang w:eastAsia="zh-CN"/>
    </w:rPr>
  </w:style>
  <w:style w:type="table" w:customStyle="1" w:styleId="21">
    <w:name w:val="Сетка таблицы2"/>
    <w:basedOn w:val="a2"/>
    <w:next w:val="a4"/>
    <w:uiPriority w:val="39"/>
    <w:rsid w:val="004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410B9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1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1273&amp;date=07.09.2020&amp;dst=10028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1273&amp;date=07.09.2020&amp;dst=100239&amp;fld=134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A647-98DC-4D5B-B9D4-3A0F710C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2021-09-30T07:06:00Z</dcterms:created>
  <dcterms:modified xsi:type="dcterms:W3CDTF">2021-09-30T10:09:00Z</dcterms:modified>
</cp:coreProperties>
</file>